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BABD0">
      <w:pPr>
        <w:spacing w:line="560" w:lineRule="exact"/>
        <w:ind w:right="160" w:firstLine="640" w:firstLineChars="200"/>
        <w:jc w:val="both"/>
        <w:rPr>
          <w:rFonts w:ascii="Times New Roman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附表：</w:t>
      </w:r>
    </w:p>
    <w:p w14:paraId="503741D9">
      <w:pPr>
        <w:spacing w:line="560" w:lineRule="exact"/>
        <w:ind w:right="160"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玉林市本级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城市</w:t>
      </w:r>
      <w:r>
        <w:rPr>
          <w:rFonts w:ascii="Times New Roman" w:hAnsi="Times New Roman" w:eastAsia="方正小标宋简体" w:cs="Times New Roman"/>
          <w:sz w:val="44"/>
          <w:szCs w:val="44"/>
        </w:rPr>
        <w:t>生活饮用水卫生状况信息表（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季度</w:t>
      </w:r>
      <w:r>
        <w:rPr>
          <w:rFonts w:ascii="Times New Roman" w:hAnsi="Times New Roman" w:eastAsia="方正小标宋简体" w:cs="Times New Roman"/>
          <w:sz w:val="44"/>
          <w:szCs w:val="44"/>
        </w:rPr>
        <w:t>）</w:t>
      </w:r>
    </w:p>
    <w:p w14:paraId="04201C87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3"/>
        <w:tblW w:w="15011" w:type="dxa"/>
        <w:tblInd w:w="-5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83"/>
        <w:gridCol w:w="1042"/>
        <w:gridCol w:w="983"/>
        <w:gridCol w:w="908"/>
        <w:gridCol w:w="659"/>
        <w:gridCol w:w="7475"/>
        <w:gridCol w:w="896"/>
        <w:gridCol w:w="1206"/>
      </w:tblGrid>
      <w:tr w14:paraId="32D7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采样单位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监测水样类型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合格指标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超标指标及标准限值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超标指标检测值</w:t>
            </w:r>
          </w:p>
        </w:tc>
      </w:tr>
      <w:tr w14:paraId="7E2D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城口水厂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A64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福绵区疾控中心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0B0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福绵派出所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97B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天立高级中学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A95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马尔代夫水上乐园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351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青岭安置房</w:t>
            </w:r>
          </w:p>
          <w:p w14:paraId="3F2C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EA1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福绵镇政府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FD4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福绵实验小学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629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福绵区妇幼保健院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C35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粤海小区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154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洋桥取水点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F8B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玉林市自来水有限公司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D5F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宏进农批市场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8E6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城北电信大楼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B25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高速公路管理二大队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015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玉林市第一中学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1B9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玉林市第二人民医院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CF9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玉林市第十一中学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8EB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桂鑫大酒店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EC6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人民公园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EB0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美极大排档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ECA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城东水厂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877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大润发商场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CC1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奥利华园小区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E46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金港路汤员外火锅店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DD5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玉林市商务酒店有限公司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A3E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玉州区妇幼保健院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CAA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东郊车站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2025年5月20日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8A2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围龙水厂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C87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玉林市冠涛防护设备有限公司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ADA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和兴花园小区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81D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玉柴机器实业发展有限公司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480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福绵路口城市便捷酒店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3AD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北部湾银行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3D9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玉林市第一人民医院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546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天湖御林湾小区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CE9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燕京啤酒有限公司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E44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广西明旺食品有限公司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467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玉林高中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C97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玉林师院东校区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D9C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金桂丽湾小区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696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玉林市交警支队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末梢水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8CB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广西杰笙酒店投资管理有限公司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2025年5月22日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CBD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玉州区水泉大酒店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2025年5月22日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D8A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玉林市商务酒店有限公司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2025年5月22日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3F7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玉林市玉百酒店管理有限公司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2025年5月22日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0F6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玉州区八中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2025年5月22日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DD6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凤林国际大酒店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2025年5月22日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40C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玉林市东方文华酒店有限公司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377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玉林师院东校区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E25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玉高附中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1AF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玉州区九中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DEC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玉林璟象酒店有限公司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118E3F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D6FE7"/>
    <w:rsid w:val="52424880"/>
    <w:rsid w:val="7175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10962</Words>
  <Characters>11274</Characters>
  <Lines>0</Lines>
  <Paragraphs>0</Paragraphs>
  <TotalTime>1</TotalTime>
  <ScaleCrop>false</ScaleCrop>
  <LinksUpToDate>false</LinksUpToDate>
  <CharactersWithSpaces>11274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2025-07-16T01:12:00Z</dcterms:created>
  <dc:creator>Administrator</dc:creator>
  <cp:lastModifiedBy>bigbigworld</cp:lastModifiedBy>
  <dcterms:modified xsi:type="dcterms:W3CDTF">2025-07-22T03:56:18Z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eyJoZGlkIjoiYzAwZTFiMmU1OTlhZDVhNGZhMDMyMjU4NDZkYjAyNmEiLCJ1c2VySWQiOiI1MzAxMjg4NjQifQ==</vt:lpwstr>
  </property>
  <property fmtid="{D5CDD505-2E9C-101B-9397-08002B2CF9AE}" pid="4" name="ICV">
    <vt:lpwstr>EC3CA84475704D2AA60AF1323893C3DF_13</vt:lpwstr>
  </property>
</Properties>
</file>